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51 - MANUTENZIONE ORDINARIA E STRAORDINARIA BENI IMMOBILI COMUNALI</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Ing. Guarnotta Carlo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Autorizzazione alla manomissione dei sedimi delle vie, strade, piazze, ecc. di proprieta' comunale o di uso pubblico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51 - MANUTENZIONE ORDINARIA E STRAORDINARIA BENI IMMOBILI COMUNALI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Piano delle manutenzioni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51 - MANUTENZIONE ORDINARIA E STRAORDINARIA BENI IMMOBILI COMUNALI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Sopralluogo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51 - MANUTENZIONE ORDINARIA E STRAORDINARIA BENI IMMOBILI COMUNALI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Intervento sul bene - Manutenzione ordinaria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51 - MANUTENZIONE ORDINARIA E STRAORDINARIA BENI IMMOBILI COMUNALI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Manutenzione impianti di riscaldamento - raffreddamento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51 - MANUTENZIONE ORDINARIA E STRAORDINARIA BENI IMMOBILI COMUNALI</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